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BBC" w:rsidRPr="004218DC" w:rsidRDefault="009B6EB9">
      <w:pPr>
        <w:rPr>
          <w:rFonts w:ascii="Times New Roman" w:hAnsi="Times New Roman" w:cs="Times New Roman"/>
          <w:sz w:val="44"/>
          <w:szCs w:val="44"/>
        </w:rPr>
      </w:pPr>
      <w:r w:rsidRPr="004218D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-694103</wp:posOffset>
            </wp:positionH>
            <wp:positionV relativeFrom="margin">
              <wp:posOffset>-248154</wp:posOffset>
            </wp:positionV>
            <wp:extent cx="2129790" cy="113347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 АА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8DC">
        <w:rPr>
          <w:rFonts w:ascii="Times New Roman" w:hAnsi="Times New Roman" w:cs="Times New Roman"/>
          <w:sz w:val="44"/>
          <w:szCs w:val="44"/>
        </w:rPr>
        <w:t xml:space="preserve">ОФИЦИАЛЬНЫЙ ПОСТАВЩИК АВТОВАЗ, УАЗ, </w:t>
      </w:r>
      <w:r w:rsidRPr="004218DC">
        <w:rPr>
          <w:rFonts w:ascii="Times New Roman" w:hAnsi="Times New Roman" w:cs="Times New Roman"/>
          <w:sz w:val="44"/>
          <w:szCs w:val="44"/>
          <w:lang w:val="en-US"/>
        </w:rPr>
        <w:t>GM</w:t>
      </w:r>
      <w:r w:rsidRPr="004218DC">
        <w:rPr>
          <w:rFonts w:ascii="Times New Roman" w:hAnsi="Times New Roman" w:cs="Times New Roman"/>
          <w:sz w:val="44"/>
          <w:szCs w:val="44"/>
        </w:rPr>
        <w:t xml:space="preserve"> с 2009 года</w:t>
      </w:r>
    </w:p>
    <w:p w:rsidR="004218DC" w:rsidRPr="00405258" w:rsidRDefault="004218DC" w:rsidP="007457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5258">
        <w:rPr>
          <w:rFonts w:ascii="Times New Roman" w:hAnsi="Times New Roman" w:cs="Times New Roman"/>
          <w:b/>
          <w:sz w:val="32"/>
          <w:szCs w:val="32"/>
        </w:rPr>
        <w:t>Паспорт изделия</w:t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5388"/>
        <w:gridCol w:w="5103"/>
      </w:tblGrid>
      <w:tr w:rsidR="004218DC" w:rsidTr="007457E8">
        <w:trPr>
          <w:trHeight w:hRule="exact" w:val="616"/>
        </w:trPr>
        <w:tc>
          <w:tcPr>
            <w:tcW w:w="5388" w:type="dxa"/>
          </w:tcPr>
          <w:p w:rsidR="0097260F" w:rsidRDefault="002A46F8" w:rsidP="0097260F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333333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      </w:t>
            </w:r>
            <w:r w:rsidR="00AA40E9" w:rsidRPr="0097260F">
              <w:rPr>
                <w:b w:val="0"/>
                <w:sz w:val="24"/>
                <w:szCs w:val="24"/>
              </w:rPr>
              <w:t xml:space="preserve">ТСУ </w:t>
            </w:r>
            <w:r w:rsidR="00FD2978" w:rsidRPr="0097260F">
              <w:rPr>
                <w:b w:val="0"/>
                <w:sz w:val="24"/>
                <w:szCs w:val="24"/>
              </w:rPr>
              <w:t>для</w:t>
            </w:r>
            <w:r w:rsidR="00FD2978" w:rsidRPr="00E82043">
              <w:rPr>
                <w:sz w:val="24"/>
                <w:szCs w:val="24"/>
              </w:rPr>
              <w:t xml:space="preserve"> </w:t>
            </w:r>
            <w:r w:rsidR="0097260F" w:rsidRPr="0097260F">
              <w:rPr>
                <w:bCs w:val="0"/>
                <w:color w:val="333333"/>
                <w:sz w:val="24"/>
                <w:szCs w:val="24"/>
              </w:rPr>
              <w:t>Volkswagen Tiguan</w:t>
            </w:r>
            <w:r w:rsidR="0097260F" w:rsidRPr="0097260F">
              <w:rPr>
                <w:b w:val="0"/>
                <w:bCs w:val="0"/>
                <w:color w:val="333333"/>
                <w:sz w:val="45"/>
                <w:szCs w:val="45"/>
              </w:rPr>
              <w:t xml:space="preserve"> </w:t>
            </w:r>
            <w:r w:rsidR="0097260F" w:rsidRPr="0097260F">
              <w:rPr>
                <w:b w:val="0"/>
                <w:bCs w:val="0"/>
                <w:color w:val="333333"/>
                <w:sz w:val="24"/>
                <w:szCs w:val="24"/>
              </w:rPr>
              <w:t>201</w:t>
            </w:r>
            <w:r w:rsidR="00220841">
              <w:rPr>
                <w:b w:val="0"/>
                <w:bCs w:val="0"/>
                <w:color w:val="333333"/>
                <w:sz w:val="24"/>
                <w:szCs w:val="24"/>
              </w:rPr>
              <w:t>6</w:t>
            </w:r>
            <w:r w:rsidR="0097260F" w:rsidRPr="0097260F">
              <w:rPr>
                <w:b w:val="0"/>
                <w:bCs w:val="0"/>
                <w:color w:val="333333"/>
                <w:sz w:val="24"/>
                <w:szCs w:val="24"/>
              </w:rPr>
              <w:t>-*</w:t>
            </w:r>
          </w:p>
          <w:p w:rsidR="004218DC" w:rsidRPr="0097260F" w:rsidRDefault="00FD2978" w:rsidP="0097260F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color w:val="333333"/>
                <w:sz w:val="45"/>
                <w:szCs w:val="45"/>
              </w:rPr>
            </w:pPr>
            <w:r w:rsidRPr="00084C6F">
              <w:rPr>
                <w:color w:val="FF0000"/>
                <w:sz w:val="24"/>
                <w:szCs w:val="24"/>
              </w:rPr>
              <w:t xml:space="preserve"> </w:t>
            </w:r>
            <w:r w:rsidR="002A46F8">
              <w:rPr>
                <w:color w:val="FF0000"/>
                <w:sz w:val="24"/>
                <w:szCs w:val="24"/>
              </w:rPr>
              <w:t xml:space="preserve">                    </w:t>
            </w:r>
            <w:r w:rsidR="00AA40E9" w:rsidRPr="0097260F">
              <w:rPr>
                <w:sz w:val="24"/>
                <w:szCs w:val="24"/>
              </w:rPr>
              <w:t>(</w:t>
            </w:r>
            <w:r w:rsidR="00AA40E9" w:rsidRPr="0097260F">
              <w:rPr>
                <w:sz w:val="28"/>
                <w:szCs w:val="28"/>
              </w:rPr>
              <w:t>Артикул: АА 0</w:t>
            </w:r>
            <w:r w:rsidR="0097260F" w:rsidRPr="0097260F">
              <w:rPr>
                <w:sz w:val="28"/>
                <w:szCs w:val="28"/>
              </w:rPr>
              <w:t>1</w:t>
            </w:r>
            <w:r w:rsidR="00AA40E9" w:rsidRPr="0097260F">
              <w:rPr>
                <w:sz w:val="28"/>
                <w:szCs w:val="28"/>
              </w:rPr>
              <w:t>2)</w:t>
            </w:r>
          </w:p>
        </w:tc>
        <w:tc>
          <w:tcPr>
            <w:tcW w:w="5103" w:type="dxa"/>
          </w:tcPr>
          <w:p w:rsidR="004218DC" w:rsidRPr="00405258" w:rsidRDefault="004218DC" w:rsidP="00421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258">
              <w:rPr>
                <w:rFonts w:ascii="Times New Roman" w:hAnsi="Times New Roman" w:cs="Times New Roman"/>
                <w:sz w:val="24"/>
                <w:szCs w:val="24"/>
              </w:rPr>
              <w:t>Тягово – сцепное устройство (ТСУ) со съемным квадратом</w:t>
            </w:r>
            <w:r w:rsidR="00AF2BCD" w:rsidRPr="004052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F2BCD" w:rsidRPr="00405258">
              <w:rPr>
                <w:rFonts w:ascii="Times New Roman" w:hAnsi="Times New Roman" w:cs="Times New Roman"/>
                <w:b/>
                <w:sz w:val="24"/>
                <w:szCs w:val="24"/>
              </w:rPr>
              <w:t>евро стандарт</w:t>
            </w:r>
            <w:r w:rsidRPr="004052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(тип Е)</w:t>
            </w:r>
          </w:p>
        </w:tc>
      </w:tr>
    </w:tbl>
    <w:tbl>
      <w:tblPr>
        <w:tblStyle w:val="a3"/>
        <w:tblpPr w:leftFromText="180" w:rightFromText="180" w:vertAnchor="text" w:horzAnchor="page" w:tblpX="721" w:tblpY="92"/>
        <w:tblW w:w="0" w:type="auto"/>
        <w:tblLook w:val="04A0" w:firstRow="1" w:lastRow="0" w:firstColumn="1" w:lastColumn="0" w:noHBand="0" w:noVBand="1"/>
      </w:tblPr>
      <w:tblGrid>
        <w:gridCol w:w="466"/>
        <w:gridCol w:w="2364"/>
        <w:gridCol w:w="709"/>
      </w:tblGrid>
      <w:tr w:rsidR="00E50BF4" w:rsidRPr="007457E8" w:rsidTr="00E50BF4">
        <w:tc>
          <w:tcPr>
            <w:tcW w:w="3539" w:type="dxa"/>
            <w:gridSpan w:val="3"/>
          </w:tcPr>
          <w:p w:rsidR="00E50BF4" w:rsidRPr="007457E8" w:rsidRDefault="00E50BF4" w:rsidP="00E50BF4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7457E8">
              <w:rPr>
                <w:rFonts w:ascii="Times New Roman" w:hAnsi="Times New Roman" w:cs="Times New Roman"/>
                <w:b/>
                <w:sz w:val="20"/>
                <w:szCs w:val="28"/>
              </w:rPr>
              <w:t>Комплектация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364" w:type="dxa"/>
          </w:tcPr>
          <w:p w:rsidR="00E50BF4" w:rsidRPr="00084C6F" w:rsidRDefault="00E50BF4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Перекладина центральная</w:t>
            </w:r>
          </w:p>
        </w:tc>
        <w:tc>
          <w:tcPr>
            <w:tcW w:w="709" w:type="dxa"/>
          </w:tcPr>
          <w:p w:rsidR="00E50BF4" w:rsidRPr="00084C6F" w:rsidRDefault="00E50BF4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364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Кронштейн усилителя боковой левый</w:t>
            </w:r>
          </w:p>
        </w:tc>
        <w:tc>
          <w:tcPr>
            <w:tcW w:w="709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364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Кронштейн усилителя боковой правый</w:t>
            </w:r>
          </w:p>
        </w:tc>
        <w:tc>
          <w:tcPr>
            <w:tcW w:w="709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364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Съемный шар в сборе</w:t>
            </w:r>
          </w:p>
        </w:tc>
        <w:tc>
          <w:tcPr>
            <w:tcW w:w="709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364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Кронштейн розетки</w:t>
            </w:r>
          </w:p>
        </w:tc>
        <w:tc>
          <w:tcPr>
            <w:tcW w:w="709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2364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Палец</w:t>
            </w:r>
          </w:p>
        </w:tc>
        <w:tc>
          <w:tcPr>
            <w:tcW w:w="709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2364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Болт М10х1,25х35</w:t>
            </w:r>
          </w:p>
        </w:tc>
        <w:tc>
          <w:tcPr>
            <w:tcW w:w="709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4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2364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Шайба 10 пружинная</w:t>
            </w:r>
          </w:p>
        </w:tc>
        <w:tc>
          <w:tcPr>
            <w:tcW w:w="709" w:type="dxa"/>
          </w:tcPr>
          <w:p w:rsidR="00E50BF4" w:rsidRPr="00E50BF4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4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2364" w:type="dxa"/>
          </w:tcPr>
          <w:p w:rsidR="00E50BF4" w:rsidRPr="00084C6F" w:rsidRDefault="00E50BF4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Шайба 10</w:t>
            </w:r>
          </w:p>
        </w:tc>
        <w:tc>
          <w:tcPr>
            <w:tcW w:w="709" w:type="dxa"/>
          </w:tcPr>
          <w:p w:rsidR="00E50BF4" w:rsidRPr="00084C6F" w:rsidRDefault="00CA0F40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  <w:r w:rsidR="00E50BF4" w:rsidRPr="00E50BF4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10.</w:t>
            </w:r>
          </w:p>
        </w:tc>
        <w:tc>
          <w:tcPr>
            <w:tcW w:w="2364" w:type="dxa"/>
          </w:tcPr>
          <w:p w:rsidR="00E50BF4" w:rsidRPr="00084C6F" w:rsidRDefault="00E50BF4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Болт М1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х1,25х35</w:t>
            </w:r>
          </w:p>
        </w:tc>
        <w:tc>
          <w:tcPr>
            <w:tcW w:w="709" w:type="dxa"/>
          </w:tcPr>
          <w:p w:rsidR="00E50BF4" w:rsidRPr="00084C6F" w:rsidRDefault="00E50BF4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E50BF4">
              <w:rPr>
                <w:rFonts w:ascii="Times New Roman" w:hAnsi="Times New Roman" w:cs="Times New Roman"/>
                <w:sz w:val="20"/>
                <w:szCs w:val="24"/>
              </w:rPr>
              <w:t>5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11.</w:t>
            </w:r>
          </w:p>
        </w:tc>
        <w:tc>
          <w:tcPr>
            <w:tcW w:w="2364" w:type="dxa"/>
          </w:tcPr>
          <w:p w:rsidR="00E50BF4" w:rsidRPr="009C16B6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Шайба 12 пружинная</w:t>
            </w:r>
          </w:p>
        </w:tc>
        <w:tc>
          <w:tcPr>
            <w:tcW w:w="709" w:type="dxa"/>
          </w:tcPr>
          <w:p w:rsidR="00E50BF4" w:rsidRPr="009C16B6" w:rsidRDefault="009C16B6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 w:rsidR="00E50BF4" w:rsidRPr="009C16B6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12.</w:t>
            </w:r>
          </w:p>
        </w:tc>
        <w:tc>
          <w:tcPr>
            <w:tcW w:w="2364" w:type="dxa"/>
          </w:tcPr>
          <w:p w:rsidR="00E50BF4" w:rsidRPr="00084C6F" w:rsidRDefault="009C16B6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Шайба 12</w:t>
            </w:r>
          </w:p>
        </w:tc>
        <w:tc>
          <w:tcPr>
            <w:tcW w:w="709" w:type="dxa"/>
          </w:tcPr>
          <w:p w:rsidR="00E50BF4" w:rsidRPr="00084C6F" w:rsidRDefault="009C16B6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 w:rsidR="00E50BF4" w:rsidRPr="009C16B6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13.</w:t>
            </w:r>
          </w:p>
        </w:tc>
        <w:tc>
          <w:tcPr>
            <w:tcW w:w="2364" w:type="dxa"/>
          </w:tcPr>
          <w:p w:rsidR="00E50BF4" w:rsidRPr="009C16B6" w:rsidRDefault="009C16B6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Шплинт пружинный игольчатый</w:t>
            </w:r>
          </w:p>
        </w:tc>
        <w:tc>
          <w:tcPr>
            <w:tcW w:w="709" w:type="dxa"/>
          </w:tcPr>
          <w:p w:rsidR="00E50BF4" w:rsidRPr="009C16B6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14.</w:t>
            </w:r>
          </w:p>
        </w:tc>
        <w:tc>
          <w:tcPr>
            <w:tcW w:w="2364" w:type="dxa"/>
          </w:tcPr>
          <w:p w:rsidR="00E50BF4" w:rsidRPr="009C16B6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Гайка М8х1,25</w:t>
            </w:r>
          </w:p>
        </w:tc>
        <w:tc>
          <w:tcPr>
            <w:tcW w:w="709" w:type="dxa"/>
          </w:tcPr>
          <w:p w:rsidR="00E50BF4" w:rsidRPr="009C16B6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E50BF4" w:rsidRPr="007457E8" w:rsidTr="00E50BF4">
        <w:tc>
          <w:tcPr>
            <w:tcW w:w="466" w:type="dxa"/>
          </w:tcPr>
          <w:p w:rsidR="00E50BF4" w:rsidRPr="007457E8" w:rsidRDefault="00E50BF4" w:rsidP="00E50BF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15.</w:t>
            </w:r>
          </w:p>
        </w:tc>
        <w:tc>
          <w:tcPr>
            <w:tcW w:w="2364" w:type="dxa"/>
          </w:tcPr>
          <w:p w:rsidR="00E50BF4" w:rsidRPr="00084C6F" w:rsidRDefault="009C16B6" w:rsidP="009C16B6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 xml:space="preserve">Шайба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 xml:space="preserve"> пружинная</w:t>
            </w:r>
          </w:p>
        </w:tc>
        <w:tc>
          <w:tcPr>
            <w:tcW w:w="709" w:type="dxa"/>
          </w:tcPr>
          <w:p w:rsidR="00E50BF4" w:rsidRPr="00084C6F" w:rsidRDefault="00E50BF4" w:rsidP="00E50BF4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9C16B6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</w:tbl>
    <w:p w:rsidR="00C56905" w:rsidRDefault="00E50BF4" w:rsidP="00523C65">
      <w:pPr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4D6D070F" wp14:editId="6AB498E6">
            <wp:simplePos x="0" y="0"/>
            <wp:positionH relativeFrom="column">
              <wp:posOffset>1615440</wp:posOffset>
            </wp:positionH>
            <wp:positionV relativeFrom="paragraph">
              <wp:posOffset>152400</wp:posOffset>
            </wp:positionV>
            <wp:extent cx="4471670" cy="2871811"/>
            <wp:effectExtent l="0" t="0" r="508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Фаркоп АА 012 ТИГУАН с усилителе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87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C65" w:rsidRDefault="00523C65" w:rsidP="00AF2BCD">
      <w:pPr>
        <w:rPr>
          <w:rFonts w:ascii="Times New Roman" w:hAnsi="Times New Roman" w:cs="Times New Roman"/>
          <w:sz w:val="24"/>
          <w:szCs w:val="24"/>
        </w:rPr>
      </w:pPr>
    </w:p>
    <w:p w:rsidR="00AF2BCD" w:rsidRPr="00AF2BCD" w:rsidRDefault="00AF2BCD" w:rsidP="00AF2BCD">
      <w:pPr>
        <w:rPr>
          <w:rFonts w:ascii="Times New Roman" w:hAnsi="Times New Roman" w:cs="Times New Roman"/>
          <w:sz w:val="24"/>
          <w:szCs w:val="24"/>
        </w:rPr>
      </w:pPr>
    </w:p>
    <w:p w:rsidR="004218DC" w:rsidRDefault="004218DC">
      <w:pPr>
        <w:rPr>
          <w:rFonts w:ascii="Times New Roman" w:hAnsi="Times New Roman" w:cs="Times New Roman"/>
          <w:sz w:val="40"/>
          <w:szCs w:val="40"/>
        </w:rPr>
      </w:pPr>
    </w:p>
    <w:p w:rsidR="003D50AB" w:rsidRDefault="003D50AB">
      <w:pPr>
        <w:rPr>
          <w:rFonts w:ascii="Times New Roman" w:hAnsi="Times New Roman" w:cs="Times New Roman"/>
          <w:sz w:val="40"/>
          <w:szCs w:val="40"/>
        </w:rPr>
      </w:pPr>
    </w:p>
    <w:p w:rsidR="003D50AB" w:rsidRDefault="003D50AB">
      <w:pPr>
        <w:rPr>
          <w:rFonts w:ascii="Times New Roman" w:hAnsi="Times New Roman" w:cs="Times New Roman"/>
          <w:sz w:val="40"/>
          <w:szCs w:val="40"/>
        </w:rPr>
      </w:pPr>
    </w:p>
    <w:p w:rsidR="003D50AB" w:rsidRDefault="003D50AB">
      <w:pPr>
        <w:rPr>
          <w:rFonts w:ascii="Times New Roman" w:hAnsi="Times New Roman" w:cs="Times New Roman"/>
          <w:sz w:val="40"/>
          <w:szCs w:val="40"/>
        </w:rPr>
      </w:pPr>
    </w:p>
    <w:p w:rsidR="003D50AB" w:rsidRDefault="003D50AB">
      <w:pPr>
        <w:rPr>
          <w:rFonts w:ascii="Times New Roman" w:hAnsi="Times New Roman" w:cs="Times New Roman"/>
          <w:sz w:val="20"/>
          <w:szCs w:val="40"/>
        </w:rPr>
      </w:pPr>
    </w:p>
    <w:tbl>
      <w:tblPr>
        <w:tblStyle w:val="a3"/>
        <w:tblpPr w:leftFromText="180" w:rightFromText="180" w:vertAnchor="text" w:horzAnchor="page" w:tblpX="686" w:tblpY="695"/>
        <w:tblW w:w="10489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4965"/>
      </w:tblGrid>
      <w:tr w:rsidR="002E4BF0" w:rsidTr="00034CFD">
        <w:trPr>
          <w:trHeight w:val="1453"/>
        </w:trPr>
        <w:tc>
          <w:tcPr>
            <w:tcW w:w="2405" w:type="dxa"/>
          </w:tcPr>
          <w:p w:rsidR="002E4BF0" w:rsidRPr="00405258" w:rsidRDefault="002E4BF0" w:rsidP="002E4BF0">
            <w:pPr>
              <w:rPr>
                <w:b/>
              </w:rPr>
            </w:pPr>
            <w:r w:rsidRPr="00405258">
              <w:rPr>
                <w:b/>
              </w:rPr>
              <w:t xml:space="preserve">Требования к установке: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>- выполнять установку в специализированных организациях;</w:t>
            </w:r>
          </w:p>
          <w:p w:rsidR="002E4BF0" w:rsidRPr="00E82043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 - выполнять установку изделия строго руководствуясь </w:t>
            </w:r>
            <w:r w:rsidRPr="00E82043">
              <w:rPr>
                <w:sz w:val="14"/>
                <w:szCs w:val="14"/>
              </w:rPr>
              <w:t xml:space="preserve">данной Инструкцией по установке;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- запрещается устанавливать изделие на другую марку и модель автомобиля;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- запрещается устанавливать изделие в места не предусмотренные </w:t>
            </w:r>
            <w:r w:rsidR="008672FB">
              <w:rPr>
                <w:sz w:val="14"/>
                <w:szCs w:val="14"/>
              </w:rPr>
              <w:t>конструкцией автомобиля</w:t>
            </w:r>
            <w:r w:rsidRPr="001A47E2">
              <w:rPr>
                <w:sz w:val="14"/>
                <w:szCs w:val="14"/>
              </w:rPr>
              <w:t xml:space="preserve">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>- запрещается подвергать изделие самостоятельным доработкам.</w:t>
            </w:r>
          </w:p>
          <w:p w:rsidR="00E44FCA" w:rsidRPr="001A47E2" w:rsidRDefault="00E44FCA" w:rsidP="002E4BF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- </w:t>
            </w:r>
            <w:r w:rsidR="00F01247">
              <w:rPr>
                <w:sz w:val="14"/>
                <w:szCs w:val="14"/>
              </w:rPr>
              <w:t>момент затяжки гаек и болтов М10, М12 – 20-25 Нм, фиксирующих болтов для съемного шара – 40 Нм</w:t>
            </w:r>
          </w:p>
          <w:p w:rsidR="002E4BF0" w:rsidRPr="006A716A" w:rsidRDefault="002E4BF0" w:rsidP="002E4BF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19" w:type="dxa"/>
          </w:tcPr>
          <w:p w:rsidR="002E4BF0" w:rsidRPr="001A47E2" w:rsidRDefault="002E4BF0" w:rsidP="002E4BF0">
            <w:pPr>
              <w:rPr>
                <w:b/>
              </w:rPr>
            </w:pPr>
            <w:r w:rsidRPr="001A47E2">
              <w:rPr>
                <w:b/>
              </w:rPr>
              <w:t xml:space="preserve">Технические характеристики: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>- тип шара «Е»; тип соединения: шаровый;</w:t>
            </w:r>
          </w:p>
          <w:p w:rsidR="002E4BF0" w:rsidRPr="009C16B6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 - диаметр сцепного шара 50 мм.; </w:t>
            </w:r>
            <w:r w:rsidRPr="009C16B6">
              <w:rPr>
                <w:sz w:val="14"/>
                <w:szCs w:val="14"/>
              </w:rPr>
              <w:t xml:space="preserve">масса комплекта </w:t>
            </w:r>
            <w:r w:rsidR="009C16B6" w:rsidRPr="009C16B6">
              <w:rPr>
                <w:sz w:val="14"/>
                <w:szCs w:val="14"/>
              </w:rPr>
              <w:t>1</w:t>
            </w:r>
            <w:r w:rsidR="00A21D4C">
              <w:rPr>
                <w:sz w:val="14"/>
                <w:szCs w:val="14"/>
              </w:rPr>
              <w:t>4,8</w:t>
            </w:r>
            <w:r w:rsidR="008672FB" w:rsidRPr="009C16B6">
              <w:rPr>
                <w:sz w:val="14"/>
                <w:szCs w:val="14"/>
              </w:rPr>
              <w:t xml:space="preserve"> кг</w:t>
            </w:r>
            <w:r w:rsidRPr="009C16B6">
              <w:rPr>
                <w:sz w:val="14"/>
                <w:szCs w:val="14"/>
              </w:rPr>
              <w:t xml:space="preserve">.;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- габаритные размеры изделия </w:t>
            </w:r>
            <w:r w:rsidRPr="009C16B6">
              <w:rPr>
                <w:sz w:val="14"/>
                <w:szCs w:val="14"/>
              </w:rPr>
              <w:t>1</w:t>
            </w:r>
            <w:r w:rsidR="009C16B6" w:rsidRPr="009C16B6">
              <w:rPr>
                <w:sz w:val="14"/>
                <w:szCs w:val="14"/>
              </w:rPr>
              <w:t>102</w:t>
            </w:r>
            <w:r w:rsidRPr="009C16B6">
              <w:rPr>
                <w:sz w:val="14"/>
                <w:szCs w:val="14"/>
              </w:rPr>
              <w:t>x</w:t>
            </w:r>
            <w:r w:rsidR="009C16B6" w:rsidRPr="009C16B6">
              <w:rPr>
                <w:sz w:val="14"/>
                <w:szCs w:val="14"/>
              </w:rPr>
              <w:t>705</w:t>
            </w:r>
            <w:r w:rsidRPr="009C16B6">
              <w:rPr>
                <w:sz w:val="14"/>
                <w:szCs w:val="14"/>
              </w:rPr>
              <w:t>x</w:t>
            </w:r>
            <w:r w:rsidR="009C16B6" w:rsidRPr="009C16B6">
              <w:rPr>
                <w:sz w:val="14"/>
                <w:szCs w:val="14"/>
              </w:rPr>
              <w:t>281</w:t>
            </w:r>
            <w:r w:rsidRPr="008672FB">
              <w:rPr>
                <w:sz w:val="14"/>
                <w:szCs w:val="14"/>
              </w:rPr>
              <w:t xml:space="preserve"> мм</w:t>
            </w:r>
            <w:r w:rsidRPr="009C16B6">
              <w:rPr>
                <w:sz w:val="14"/>
                <w:szCs w:val="14"/>
              </w:rPr>
              <w:t xml:space="preserve">.;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- высота установки 350/420 мм. (требование высоты не применяется в случае транспортных средств повышенной проходимости (категории G);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>- максимальные углы поворота при установке изделия на ТС составляют: в горизонтальной плоскости + - 60 град., в вертикальной плоскости + - 25 град. Пространственное положение шарового наконечника регламентировано правилами ЕЭК ООН №55.</w:t>
            </w:r>
          </w:p>
          <w:p w:rsidR="002E4BF0" w:rsidRPr="00405258" w:rsidRDefault="002E4BF0" w:rsidP="002E4BF0">
            <w:pPr>
              <w:rPr>
                <w:b/>
              </w:rPr>
            </w:pPr>
            <w:r w:rsidRPr="006A716A">
              <w:rPr>
                <w:sz w:val="14"/>
                <w:szCs w:val="14"/>
              </w:rPr>
              <w:t>При установке изделия на ТС расстояние от центра шарового наконечника до вертикальной плоскости проходящей через наиболее удаленную назад крайнюю точку автомобиля составляет не менее 65 мм.</w:t>
            </w:r>
          </w:p>
        </w:tc>
        <w:tc>
          <w:tcPr>
            <w:tcW w:w="4965" w:type="dxa"/>
          </w:tcPr>
          <w:p w:rsidR="002E4BF0" w:rsidRPr="006A716A" w:rsidRDefault="002E4BF0" w:rsidP="002E4BF0">
            <w:pPr>
              <w:rPr>
                <w:b/>
              </w:rPr>
            </w:pPr>
            <w:r w:rsidRPr="006A716A">
              <w:rPr>
                <w:b/>
              </w:rPr>
              <w:t xml:space="preserve">Требования к безопасной эксплуатации: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>- не вставать на изделие и не буксировать авто за изделие;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 xml:space="preserve"> - не использовать изделие в качестве опоры для домкрата;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>- каждые 5 000 км контролировать момент затяжки резьбовых соединений;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 xml:space="preserve"> - на неасфальтированном покрытии заявленные производителем показатели по допустимым наг</w:t>
            </w:r>
            <w:bookmarkStart w:id="0" w:name="_GoBack"/>
            <w:bookmarkEnd w:id="0"/>
            <w:r w:rsidRPr="006A716A">
              <w:rPr>
                <w:sz w:val="14"/>
                <w:szCs w:val="14"/>
              </w:rPr>
              <w:t>рузкам сокращаются в 2 раза, а скорость не более 30 км/ч;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 xml:space="preserve">- изделие не предназначено для установки багажных платформ с креплением непосредственно на шар, использовать платформу под американский квадрат;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 xml:space="preserve">- </w:t>
            </w:r>
            <w:r w:rsidRPr="00E44FCA">
              <w:rPr>
                <w:sz w:val="14"/>
                <w:szCs w:val="14"/>
              </w:rPr>
              <w:t>фиксирующи</w:t>
            </w:r>
            <w:r w:rsidR="009C16B6">
              <w:rPr>
                <w:sz w:val="14"/>
                <w:szCs w:val="14"/>
              </w:rPr>
              <w:t>й</w:t>
            </w:r>
            <w:r w:rsidRPr="00E44FCA">
              <w:rPr>
                <w:sz w:val="14"/>
                <w:szCs w:val="14"/>
              </w:rPr>
              <w:t xml:space="preserve"> болт </w:t>
            </w:r>
            <w:r w:rsidRPr="009C16B6">
              <w:rPr>
                <w:sz w:val="14"/>
                <w:szCs w:val="14"/>
              </w:rPr>
              <w:t>М1</w:t>
            </w:r>
            <w:r w:rsidR="00E44FCA" w:rsidRPr="009C16B6">
              <w:rPr>
                <w:sz w:val="14"/>
                <w:szCs w:val="14"/>
              </w:rPr>
              <w:t>2</w:t>
            </w:r>
            <w:r w:rsidRPr="009C16B6">
              <w:rPr>
                <w:sz w:val="14"/>
                <w:szCs w:val="14"/>
              </w:rPr>
              <w:t>х</w:t>
            </w:r>
            <w:r w:rsidR="00E44FCA" w:rsidRPr="009C16B6">
              <w:rPr>
                <w:sz w:val="14"/>
                <w:szCs w:val="14"/>
              </w:rPr>
              <w:t>35(</w:t>
            </w:r>
            <w:r w:rsidR="009C16B6" w:rsidRPr="009C16B6">
              <w:rPr>
                <w:sz w:val="14"/>
                <w:szCs w:val="14"/>
              </w:rPr>
              <w:t>1</w:t>
            </w:r>
            <w:r w:rsidR="00E44FCA" w:rsidRPr="009C16B6">
              <w:rPr>
                <w:sz w:val="14"/>
                <w:szCs w:val="14"/>
              </w:rPr>
              <w:t>шт)</w:t>
            </w:r>
            <w:r w:rsidRPr="009C16B6">
              <w:rPr>
                <w:sz w:val="14"/>
                <w:szCs w:val="14"/>
              </w:rPr>
              <w:t xml:space="preserve"> </w:t>
            </w:r>
            <w:r w:rsidRPr="00E44FCA">
              <w:rPr>
                <w:sz w:val="14"/>
                <w:szCs w:val="14"/>
              </w:rPr>
              <w:t>предназначен</w:t>
            </w:r>
            <w:r w:rsidR="00E44FCA" w:rsidRPr="00E44FCA">
              <w:rPr>
                <w:sz w:val="14"/>
                <w:szCs w:val="14"/>
              </w:rPr>
              <w:t>ны</w:t>
            </w:r>
            <w:r w:rsidR="009C16B6">
              <w:rPr>
                <w:sz w:val="14"/>
                <w:szCs w:val="14"/>
              </w:rPr>
              <w:t>й</w:t>
            </w:r>
            <w:r w:rsidRPr="00E44FCA">
              <w:rPr>
                <w:sz w:val="14"/>
                <w:szCs w:val="14"/>
              </w:rPr>
              <w:t xml:space="preserve"> для </w:t>
            </w:r>
            <w:r w:rsidR="00E44FCA" w:rsidRPr="00E44FCA">
              <w:rPr>
                <w:sz w:val="14"/>
                <w:szCs w:val="14"/>
              </w:rPr>
              <w:t>установки съемного шара долж</w:t>
            </w:r>
            <w:r w:rsidR="009C16B6">
              <w:rPr>
                <w:sz w:val="14"/>
                <w:szCs w:val="14"/>
              </w:rPr>
              <w:t>ен быть закручен</w:t>
            </w:r>
            <w:r w:rsidR="00E44FCA" w:rsidRPr="00E44FCA">
              <w:rPr>
                <w:sz w:val="14"/>
                <w:szCs w:val="14"/>
              </w:rPr>
              <w:t xml:space="preserve"> на момент затяжки не менее 40 Нм</w:t>
            </w:r>
            <w:r w:rsidR="00E44FCA">
              <w:rPr>
                <w:sz w:val="14"/>
                <w:szCs w:val="14"/>
              </w:rPr>
              <w:t>;</w:t>
            </w:r>
          </w:p>
          <w:p w:rsidR="00E44FCA" w:rsidRDefault="002E4BF0" w:rsidP="00E44FCA">
            <w:pPr>
              <w:rPr>
                <w:sz w:val="14"/>
                <w:szCs w:val="14"/>
              </w:rPr>
            </w:pPr>
            <w:r w:rsidRPr="00E44FCA">
              <w:rPr>
                <w:sz w:val="14"/>
                <w:szCs w:val="14"/>
              </w:rPr>
              <w:t xml:space="preserve">- эксплуатация ТСУ (фаркоп) </w:t>
            </w:r>
            <w:r w:rsidR="00E44FCA" w:rsidRPr="00E44FCA">
              <w:rPr>
                <w:sz w:val="14"/>
                <w:szCs w:val="14"/>
              </w:rPr>
              <w:t>без затянутых фиксирующих болтов</w:t>
            </w:r>
            <w:r w:rsidRPr="00E44FCA">
              <w:rPr>
                <w:sz w:val="14"/>
                <w:szCs w:val="14"/>
              </w:rPr>
              <w:t xml:space="preserve"> ЗАПРЕЩЕНА, так как может привести к деформации</w:t>
            </w:r>
            <w:r w:rsidR="00E44FCA" w:rsidRPr="00E44FCA">
              <w:rPr>
                <w:sz w:val="14"/>
                <w:szCs w:val="14"/>
              </w:rPr>
              <w:t xml:space="preserve"> и выводу из строя</w:t>
            </w:r>
            <w:r w:rsidRPr="00E44FCA">
              <w:rPr>
                <w:sz w:val="14"/>
                <w:szCs w:val="14"/>
              </w:rPr>
              <w:t xml:space="preserve"> изделия;</w:t>
            </w:r>
          </w:p>
          <w:p w:rsidR="00034CFD" w:rsidRDefault="00E44FCA" w:rsidP="00E44FC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 При изменении геометрии конструкции ТСУ (фаркоп) в результате удара, чрезмерной нагрузки и т.д. эксплуатация ТСУ запрещена;</w:t>
            </w:r>
          </w:p>
          <w:p w:rsidR="00F01247" w:rsidRDefault="002E4BF0" w:rsidP="00E44FCA">
            <w:pPr>
              <w:rPr>
                <w:sz w:val="14"/>
                <w:szCs w:val="14"/>
              </w:rPr>
            </w:pPr>
            <w:r w:rsidRPr="00C74F14">
              <w:rPr>
                <w:color w:val="FF0000"/>
                <w:sz w:val="14"/>
                <w:szCs w:val="14"/>
              </w:rPr>
              <w:t xml:space="preserve"> </w:t>
            </w:r>
            <w:r w:rsidRPr="00E44FCA">
              <w:rPr>
                <w:sz w:val="14"/>
                <w:szCs w:val="14"/>
              </w:rPr>
              <w:t>- разрешенная скорость движения с прицепом должна соответствовать ПДД</w:t>
            </w:r>
            <w:r w:rsidR="00E44FCA">
              <w:rPr>
                <w:sz w:val="14"/>
                <w:szCs w:val="14"/>
              </w:rPr>
              <w:t>.</w:t>
            </w:r>
          </w:p>
          <w:p w:rsidR="00034CFD" w:rsidRDefault="00034CFD" w:rsidP="00E44FC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 соблюдать условия грузоподъемности ТС, ТСУ и прицепов.</w:t>
            </w:r>
          </w:p>
          <w:p w:rsidR="00034CFD" w:rsidRPr="00F01247" w:rsidRDefault="00034CFD" w:rsidP="00E44FCA">
            <w:pPr>
              <w:rPr>
                <w:sz w:val="14"/>
                <w:szCs w:val="14"/>
              </w:rPr>
            </w:pPr>
          </w:p>
        </w:tc>
      </w:tr>
    </w:tbl>
    <w:p w:rsidR="00F01247" w:rsidRDefault="00F01247">
      <w:pPr>
        <w:rPr>
          <w:rFonts w:ascii="Times New Roman" w:hAnsi="Times New Roman" w:cs="Times New Roman"/>
          <w:sz w:val="20"/>
          <w:szCs w:val="40"/>
        </w:rPr>
      </w:pPr>
    </w:p>
    <w:p w:rsidR="00F01247" w:rsidRPr="00F01247" w:rsidRDefault="00F01247" w:rsidP="00F01247">
      <w:pPr>
        <w:rPr>
          <w:rFonts w:ascii="Times New Roman" w:hAnsi="Times New Roman" w:cs="Times New Roman"/>
          <w:sz w:val="20"/>
          <w:szCs w:val="40"/>
        </w:rPr>
      </w:pPr>
    </w:p>
    <w:p w:rsidR="00F01247" w:rsidRDefault="00F01247" w:rsidP="00F01247">
      <w:pPr>
        <w:rPr>
          <w:rFonts w:ascii="Times New Roman" w:hAnsi="Times New Roman" w:cs="Times New Roman"/>
          <w:sz w:val="20"/>
          <w:szCs w:val="40"/>
        </w:rPr>
      </w:pPr>
    </w:p>
    <w:tbl>
      <w:tblPr>
        <w:tblStyle w:val="a3"/>
        <w:tblpPr w:leftFromText="180" w:rightFromText="180" w:vertAnchor="text" w:horzAnchor="page" w:tblpX="758" w:tblpY="830"/>
        <w:tblW w:w="10470" w:type="dxa"/>
        <w:tblLook w:val="04A0" w:firstRow="1" w:lastRow="0" w:firstColumn="1" w:lastColumn="0" w:noHBand="0" w:noVBand="1"/>
      </w:tblPr>
      <w:tblGrid>
        <w:gridCol w:w="3883"/>
        <w:gridCol w:w="4278"/>
        <w:gridCol w:w="2309"/>
      </w:tblGrid>
      <w:tr w:rsidR="00F01247" w:rsidTr="00F01247">
        <w:trPr>
          <w:trHeight w:val="1756"/>
        </w:trPr>
        <w:tc>
          <w:tcPr>
            <w:tcW w:w="3883" w:type="dxa"/>
          </w:tcPr>
          <w:p w:rsidR="00F01247" w:rsidRPr="00F01247" w:rsidRDefault="00F01247" w:rsidP="00F012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247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приемке: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AC4">
              <w:rPr>
                <w:rFonts w:ascii="Times New Roman" w:hAnsi="Times New Roman" w:cs="Times New Roman"/>
                <w:sz w:val="20"/>
                <w:szCs w:val="20"/>
              </w:rPr>
              <w:t>Дата упаковки:_______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AC4">
              <w:rPr>
                <w:rFonts w:ascii="Times New Roman" w:hAnsi="Times New Roman" w:cs="Times New Roman"/>
                <w:sz w:val="20"/>
                <w:szCs w:val="20"/>
              </w:rPr>
              <w:t>Штамп ОТК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8" w:type="dxa"/>
          </w:tcPr>
          <w:p w:rsidR="00F01247" w:rsidRPr="00BF7077" w:rsidRDefault="00F01247" w:rsidP="00F012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7077">
              <w:rPr>
                <w:rFonts w:ascii="Times New Roman" w:hAnsi="Times New Roman" w:cs="Times New Roman"/>
                <w:b/>
                <w:sz w:val="20"/>
                <w:szCs w:val="20"/>
              </w:rPr>
              <w:t>Св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едения</w:t>
            </w:r>
            <w:r w:rsidRPr="00BF70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 продаже: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AC4">
              <w:rPr>
                <w:rFonts w:ascii="Times New Roman" w:hAnsi="Times New Roman" w:cs="Times New Roman"/>
                <w:sz w:val="20"/>
                <w:szCs w:val="20"/>
              </w:rPr>
              <w:t>Дата продажи_______________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AC4">
              <w:rPr>
                <w:rFonts w:ascii="Times New Roman" w:hAnsi="Times New Roman" w:cs="Times New Roman"/>
                <w:sz w:val="20"/>
                <w:szCs w:val="20"/>
              </w:rPr>
              <w:t>Штамп Продавца____________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Чек________________________</w:t>
            </w:r>
          </w:p>
        </w:tc>
        <w:tc>
          <w:tcPr>
            <w:tcW w:w="2309" w:type="dxa"/>
          </w:tcPr>
          <w:p w:rsidR="00F01247" w:rsidRPr="00BF7077" w:rsidRDefault="00F01247" w:rsidP="00034CF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077">
              <w:rPr>
                <w:b/>
                <w:sz w:val="16"/>
                <w:szCs w:val="16"/>
              </w:rPr>
              <w:t>Гарантийный срок 12 месяцев с даты продажи. Сохраняйте паспорт изделия в течение всего гарантийного срока.</w:t>
            </w:r>
          </w:p>
        </w:tc>
      </w:tr>
    </w:tbl>
    <w:p w:rsidR="008A1106" w:rsidRDefault="00F01247" w:rsidP="00F01247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F01247">
        <w:rPr>
          <w:rFonts w:ascii="Times New Roman" w:hAnsi="Times New Roman" w:cs="Times New Roman"/>
          <w:sz w:val="32"/>
          <w:szCs w:val="32"/>
        </w:rPr>
        <w:t>!!! Эксплуатация автомобиля с данным ТСУ разрешается только при наличии паспорта изделия и сертификата соответствия</w:t>
      </w:r>
      <w:r w:rsidR="00E1500A">
        <w:rPr>
          <w:rFonts w:ascii="Times New Roman" w:hAnsi="Times New Roman" w:cs="Times New Roman"/>
          <w:sz w:val="32"/>
          <w:szCs w:val="32"/>
        </w:rPr>
        <w:t xml:space="preserve"> </w:t>
      </w:r>
      <w:r w:rsidRPr="00F01247">
        <w:rPr>
          <w:rFonts w:ascii="Times New Roman" w:hAnsi="Times New Roman" w:cs="Times New Roman"/>
          <w:sz w:val="32"/>
          <w:szCs w:val="32"/>
        </w:rPr>
        <w:t>!!!</w:t>
      </w:r>
    </w:p>
    <w:p w:rsidR="00F01247" w:rsidRDefault="008A1106" w:rsidP="008A11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426321" cy="10504017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 на ТСУ А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321" cy="1050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9D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</w:t>
      </w:r>
    </w:p>
    <w:p w:rsidR="004C69D0" w:rsidRPr="00314158" w:rsidRDefault="00816495" w:rsidP="00314158">
      <w:pPr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314158">
        <w:rPr>
          <w:rFonts w:ascii="Times New Roman" w:hAnsi="Times New Roman" w:cs="Times New Roman"/>
          <w:b/>
          <w:color w:val="000000" w:themeColor="text1"/>
          <w:sz w:val="56"/>
          <w:szCs w:val="56"/>
        </w:rPr>
        <w:lastRenderedPageBreak/>
        <w:t>Инструкция по установке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9"/>
        <w:gridCol w:w="4806"/>
      </w:tblGrid>
      <w:tr w:rsidR="00ED7EB6" w:rsidTr="00314158">
        <w:tc>
          <w:tcPr>
            <w:tcW w:w="4539" w:type="dxa"/>
          </w:tcPr>
          <w:p w:rsidR="009B3C32" w:rsidRDefault="00BE5C51" w:rsidP="00BF3C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7F62BA09" wp14:editId="0987E81B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6985</wp:posOffset>
                  </wp:positionV>
                  <wp:extent cx="3048000" cy="1479550"/>
                  <wp:effectExtent l="0" t="0" r="0" b="635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2071410343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5" t="13863" r="8382"/>
                          <a:stretch/>
                        </pic:blipFill>
                        <pic:spPr bwMode="auto">
                          <a:xfrm>
                            <a:off x="0" y="0"/>
                            <a:ext cx="3048000" cy="147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6495" w:rsidRPr="00314158">
              <w:rPr>
                <w:b/>
                <w:color w:val="000000" w:themeColor="text1"/>
              </w:rPr>
              <w:t>ШАГ 1</w:t>
            </w:r>
            <w:r w:rsidR="00816495">
              <w:t>.</w:t>
            </w:r>
            <w:r w:rsidR="000D2434">
              <w:t xml:space="preserve"> Демонтируйте задний бампер, вместе с усилителем, предварительно сняв задние фонари, согласно руководства по ремонту автомобиля. Освободите от антигравийного покрытия технологические отверстия</w:t>
            </w:r>
            <w:r w:rsidR="00077F0B">
              <w:t xml:space="preserve"> с внешней стороны задних лонжеронов автомобиля</w:t>
            </w:r>
            <w:r w:rsidR="000D2434">
              <w:t xml:space="preserve"> </w:t>
            </w:r>
            <w:r w:rsidR="003E580C">
              <w:t>(</w:t>
            </w:r>
            <w:r w:rsidR="00E229FE">
              <w:t xml:space="preserve">по две штуки с каждой стороны) и </w:t>
            </w:r>
            <w:r w:rsidR="003E580C">
              <w:t xml:space="preserve">после вставьте </w:t>
            </w:r>
            <w:r w:rsidR="003E580C" w:rsidRPr="008B37BE">
              <w:t>боковые кронштейны (поз.2,3)</w:t>
            </w:r>
            <w:r w:rsidR="003E580C">
              <w:rPr>
                <w:i/>
              </w:rPr>
              <w:t xml:space="preserve"> </w:t>
            </w:r>
            <w:r w:rsidR="00077F0B">
              <w:t>в лонжероны</w:t>
            </w:r>
            <w:r w:rsidR="008B37BE">
              <w:t xml:space="preserve"> (</w:t>
            </w:r>
            <w:r w:rsidR="00077F0B">
              <w:t xml:space="preserve">как показано на схеме в паспорте), совместив отверстия в лонжеронах автомобиля с гайками на </w:t>
            </w:r>
            <w:r w:rsidR="00077F0B" w:rsidRPr="008B37BE">
              <w:t>боковых кронштейнах</w:t>
            </w:r>
            <w:r w:rsidR="00077F0B">
              <w:t>.</w:t>
            </w:r>
            <w:r w:rsidR="003E580C">
              <w:t xml:space="preserve"> </w:t>
            </w:r>
            <w:r w:rsidR="00077F0B">
              <w:t>Гайки на боковых кронштейнах должны</w:t>
            </w:r>
            <w:r w:rsidR="006F3F78">
              <w:t xml:space="preserve"> «смотреть» к центру автомобиля.</w:t>
            </w:r>
            <w:r w:rsidR="00077F0B">
              <w:t xml:space="preserve"> </w:t>
            </w:r>
          </w:p>
        </w:tc>
        <w:tc>
          <w:tcPr>
            <w:tcW w:w="4806" w:type="dxa"/>
          </w:tcPr>
          <w:p w:rsidR="004C6746" w:rsidRDefault="004C6746" w:rsidP="004C674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816495" w:rsidRDefault="006F3F78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3DDFF899" wp14:editId="5450E68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1259205</wp:posOffset>
                  </wp:positionV>
                  <wp:extent cx="3042285" cy="885825"/>
                  <wp:effectExtent l="0" t="0" r="5715" b="952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2022071410373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16" b="16082"/>
                          <a:stretch/>
                        </pic:blipFill>
                        <pic:spPr bwMode="auto">
                          <a:xfrm>
                            <a:off x="0" y="0"/>
                            <a:ext cx="3042653" cy="88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7EB6" w:rsidTr="00314158">
        <w:tc>
          <w:tcPr>
            <w:tcW w:w="4539" w:type="dxa"/>
          </w:tcPr>
          <w:p w:rsidR="00314158" w:rsidRDefault="00C70827" w:rsidP="00BE5C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3EA9179F" wp14:editId="77FC0048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13335</wp:posOffset>
                  </wp:positionV>
                  <wp:extent cx="3037840" cy="83820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2022071410375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4" b="29165"/>
                          <a:stretch/>
                        </pic:blipFill>
                        <pic:spPr bwMode="auto">
                          <a:xfrm>
                            <a:off x="0" y="0"/>
                            <a:ext cx="303784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158" w:rsidRPr="000F3ACE">
              <w:rPr>
                <w:b/>
              </w:rPr>
              <w:t>ШАГ 2</w:t>
            </w:r>
            <w:r w:rsidR="00CA0F40">
              <w:rPr>
                <w:b/>
              </w:rPr>
              <w:t>.</w:t>
            </w:r>
            <w:r w:rsidR="00BF3C7D">
              <w:t xml:space="preserve"> Закрепите боковые кронштейны (левый и правый поз.2,3) к задним лонжеронам автомобиля болтами </w:t>
            </w:r>
            <w:r w:rsidR="00BF3C7D" w:rsidRPr="00E50BF4">
              <w:rPr>
                <w:rFonts w:ascii="Times New Roman" w:hAnsi="Times New Roman" w:cs="Times New Roman"/>
                <w:sz w:val="20"/>
                <w:szCs w:val="24"/>
              </w:rPr>
              <w:t>М10х1,25х35</w:t>
            </w:r>
            <w:r w:rsidR="00BF3C7D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BF3C7D" w:rsidRPr="00BF3C7D">
              <w:rPr>
                <w:rFonts w:cs="Times New Roman"/>
              </w:rPr>
              <w:t xml:space="preserve">(поз.7) </w:t>
            </w:r>
            <w:r w:rsidR="00BF3C7D">
              <w:rPr>
                <w:rFonts w:cs="Times New Roman"/>
              </w:rPr>
              <w:t>через шайбы 1</w:t>
            </w:r>
            <w:r w:rsidR="00BE5C51">
              <w:rPr>
                <w:rFonts w:cs="Times New Roman"/>
              </w:rPr>
              <w:t>0 и шайбы 10 пружинные (поз.8,9)</w:t>
            </w:r>
            <w:r w:rsidR="000F3ACE">
              <w:t xml:space="preserve"> (как указано на схеме в паспорте)</w:t>
            </w:r>
            <w:r w:rsidR="00BE5C51">
              <w:t>.</w:t>
            </w:r>
            <w:r w:rsidR="000F3ACE">
              <w:t xml:space="preserve"> Устан</w:t>
            </w:r>
            <w:r w:rsidR="00582095">
              <w:t>овит</w:t>
            </w:r>
            <w:r w:rsidR="00BE5C51">
              <w:t>е</w:t>
            </w:r>
            <w:r w:rsidR="00582095">
              <w:t xml:space="preserve"> центральную перекладину (</w:t>
            </w:r>
            <w:r w:rsidR="000F3ACE">
              <w:t xml:space="preserve">поз </w:t>
            </w:r>
            <w:r w:rsidR="00BE5C51">
              <w:t>1</w:t>
            </w:r>
            <w:r w:rsidR="000F3ACE">
              <w:t>)</w:t>
            </w:r>
            <w:r w:rsidR="00582095">
              <w:t>, соединив ее с боковыми кронштейнами (поз.</w:t>
            </w:r>
            <w:r w:rsidR="00BE5C51">
              <w:t>2,</w:t>
            </w:r>
            <w:r w:rsidR="00582095">
              <w:t>3) с помощью болтов М12х1,25х35 (поз.</w:t>
            </w:r>
            <w:r w:rsidR="007F207B">
              <w:t xml:space="preserve"> </w:t>
            </w:r>
            <w:r w:rsidR="00BE5C51">
              <w:t>10</w:t>
            </w:r>
            <w:r w:rsidR="00582095">
              <w:t>)</w:t>
            </w:r>
            <w:r w:rsidR="00BE5C51">
              <w:t>,</w:t>
            </w:r>
            <w:r w:rsidR="007F207B">
              <w:t xml:space="preserve"> </w:t>
            </w:r>
            <w:r w:rsidR="00582095">
              <w:t xml:space="preserve">шайб 12 (поз. </w:t>
            </w:r>
            <w:r w:rsidR="00BE5C51">
              <w:t>12</w:t>
            </w:r>
            <w:r w:rsidR="00582095">
              <w:t>)</w:t>
            </w:r>
            <w:r w:rsidR="00BE5C51">
              <w:t xml:space="preserve"> и шаиб 12 пружинных (поз</w:t>
            </w:r>
            <w:r w:rsidR="00582095">
              <w:t>.</w:t>
            </w:r>
            <w:r w:rsidR="00BE5C51">
              <w:t>11).</w:t>
            </w:r>
            <w:r w:rsidR="00582095">
              <w:t xml:space="preserve"> </w:t>
            </w:r>
          </w:p>
        </w:tc>
        <w:tc>
          <w:tcPr>
            <w:tcW w:w="4806" w:type="dxa"/>
          </w:tcPr>
          <w:p w:rsidR="000F3ACE" w:rsidRDefault="000F3ACE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816495" w:rsidRDefault="0042355D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A3BBFA" wp14:editId="396F1600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17780</wp:posOffset>
                      </wp:positionV>
                      <wp:extent cx="267970" cy="398780"/>
                      <wp:effectExtent l="10795" t="27305" r="0" b="47625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67970" cy="39878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06DEA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1" o:spid="_x0000_s1026" type="#_x0000_t67" style="position:absolute;margin-left:69.25pt;margin-top:1.4pt;width:21.1pt;height:31.4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" adj="14343" fillcolor="red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5ABCFF8" wp14:editId="5B56525B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48260</wp:posOffset>
                      </wp:positionV>
                      <wp:extent cx="249127" cy="367626"/>
                      <wp:effectExtent l="0" t="20955" r="0" b="34925"/>
                      <wp:wrapNone/>
                      <wp:docPr id="25" name="Стрелка вниз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49127" cy="367626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92AF3" id="Стрелка вниз 25" o:spid="_x0000_s1026" type="#_x0000_t67" style="position:absolute;margin-left:147.2pt;margin-top:3.8pt;width:19.6pt;height:28.9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" adj="14281" fillcolor="red" strokecolor="black [3213]" strokeweight="1pt"/>
                  </w:pict>
                </mc:Fallback>
              </mc:AlternateContent>
            </w:r>
            <w:r w:rsidR="00C7082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A2513E" wp14:editId="03136562">
                      <wp:simplePos x="0" y="0"/>
                      <wp:positionH relativeFrom="column">
                        <wp:posOffset>2360929</wp:posOffset>
                      </wp:positionH>
                      <wp:positionV relativeFrom="paragraph">
                        <wp:posOffset>878840</wp:posOffset>
                      </wp:positionV>
                      <wp:extent cx="268042" cy="399281"/>
                      <wp:effectExtent l="0" t="46355" r="9525" b="47625"/>
                      <wp:wrapNone/>
                      <wp:docPr id="26" name="Стрелка вниз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27158">
                                <a:off x="0" y="0"/>
                                <a:ext cx="268042" cy="39928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1CA1E" id="Стрелка вниз 26" o:spid="_x0000_s1026" type="#_x0000_t67" style="position:absolute;margin-left:185.9pt;margin-top:69.2pt;width:21.1pt;height:31.45pt;rotation:385259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" adj="14350" fillcolor="red" strokecolor="black [3213]" strokeweight="1pt"/>
                  </w:pict>
                </mc:Fallback>
              </mc:AlternateContent>
            </w:r>
            <w:r w:rsidR="00C70827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A251A60" wp14:editId="1C718A1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627380</wp:posOffset>
                  </wp:positionV>
                  <wp:extent cx="3042919" cy="1009650"/>
                  <wp:effectExtent l="0" t="0" r="571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2022071410390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5" t="22470" b="12513"/>
                          <a:stretch/>
                        </pic:blipFill>
                        <pic:spPr bwMode="auto">
                          <a:xfrm>
                            <a:off x="0" y="0"/>
                            <a:ext cx="3044190" cy="101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7EB6" w:rsidTr="00314158">
        <w:tc>
          <w:tcPr>
            <w:tcW w:w="4539" w:type="dxa"/>
          </w:tcPr>
          <w:p w:rsidR="00816495" w:rsidRDefault="00233959" w:rsidP="005A1052"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4ACAEA65" wp14:editId="658F0951">
                  <wp:simplePos x="0" y="0"/>
                  <wp:positionH relativeFrom="column">
                    <wp:posOffset>2800985</wp:posOffset>
                  </wp:positionH>
                  <wp:positionV relativeFrom="paragraph">
                    <wp:posOffset>17145</wp:posOffset>
                  </wp:positionV>
                  <wp:extent cx="3035300" cy="828675"/>
                  <wp:effectExtent l="0" t="0" r="0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2022071410425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7" b="27710"/>
                          <a:stretch/>
                        </pic:blipFill>
                        <pic:spPr bwMode="auto">
                          <a:xfrm>
                            <a:off x="0" y="0"/>
                            <a:ext cx="30353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3C57" w:rsidRPr="00993C57">
              <w:rPr>
                <w:b/>
              </w:rPr>
              <w:t>ШАГ 3.</w:t>
            </w:r>
            <w:r w:rsidR="00993C57" w:rsidRPr="00993C57">
              <w:t xml:space="preserve"> </w:t>
            </w:r>
            <w:r w:rsidR="00251D3D">
              <w:t>Установите усилитель заднего бампера на штатное место поверх ТСУ и закрутите на штатные соединительные болты. Затяните соединения всех элементов!</w:t>
            </w:r>
          </w:p>
          <w:p w:rsidR="00920600" w:rsidRPr="00C410EB" w:rsidRDefault="00920600" w:rsidP="005A1052"/>
        </w:tc>
        <w:tc>
          <w:tcPr>
            <w:tcW w:w="4806" w:type="dxa"/>
          </w:tcPr>
          <w:p w:rsidR="00920600" w:rsidRDefault="00233959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B656675" wp14:editId="3C185DE9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169545</wp:posOffset>
                      </wp:positionV>
                      <wp:extent cx="162242" cy="333693"/>
                      <wp:effectExtent l="9525" t="9525" r="0" b="38100"/>
                      <wp:wrapNone/>
                      <wp:docPr id="15" name="Стрелка вниз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62242" cy="33369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2F860" id="Стрелка вниз 15" o:spid="_x0000_s1026" type="#_x0000_t67" style="position:absolute;margin-left:153.3pt;margin-top:13.35pt;width:12.75pt;height:26.3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" adj="16349" fillcolor="red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DD79175" wp14:editId="21F3F8DE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130810</wp:posOffset>
                      </wp:positionV>
                      <wp:extent cx="147955" cy="338455"/>
                      <wp:effectExtent l="19050" t="19050" r="0" b="42545"/>
                      <wp:wrapNone/>
                      <wp:docPr id="30" name="Стрелка вниз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7955" cy="3384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50505" id="Стрелка вниз 30" o:spid="_x0000_s1026" type="#_x0000_t67" style="position:absolute;margin-left:54.7pt;margin-top:10.3pt;width:11.65pt;height:26.6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" adj="16879" fillcolor="red" strokecolor="black [3213]" strokeweight="1pt"/>
                  </w:pict>
                </mc:Fallback>
              </mc:AlternateContent>
            </w:r>
          </w:p>
          <w:p w:rsidR="00816495" w:rsidRDefault="00816495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7EB6" w:rsidTr="00314158">
        <w:tc>
          <w:tcPr>
            <w:tcW w:w="4539" w:type="dxa"/>
          </w:tcPr>
          <w:p w:rsidR="00920600" w:rsidRPr="00920600" w:rsidRDefault="0042355D" w:rsidP="005A1052"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279F1B71" wp14:editId="1DEC79C5">
                  <wp:simplePos x="0" y="0"/>
                  <wp:positionH relativeFrom="column">
                    <wp:posOffset>2800985</wp:posOffset>
                  </wp:positionH>
                  <wp:positionV relativeFrom="paragraph">
                    <wp:posOffset>1055370</wp:posOffset>
                  </wp:positionV>
                  <wp:extent cx="3034030" cy="99060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2022071412310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78"/>
                          <a:stretch/>
                        </pic:blipFill>
                        <pic:spPr bwMode="auto">
                          <a:xfrm>
                            <a:off x="0" y="0"/>
                            <a:ext cx="303403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0EB" w:rsidRPr="00993C57">
              <w:rPr>
                <w:b/>
              </w:rPr>
              <w:t xml:space="preserve">ШАГ </w:t>
            </w:r>
            <w:r w:rsidR="00C410EB">
              <w:rPr>
                <w:b/>
              </w:rPr>
              <w:t>4</w:t>
            </w:r>
            <w:r w:rsidR="00C410EB" w:rsidRPr="00993C57">
              <w:rPr>
                <w:b/>
              </w:rPr>
              <w:t>.</w:t>
            </w:r>
            <w:r w:rsidR="00C410EB" w:rsidRPr="00993C57">
              <w:t xml:space="preserve"> </w:t>
            </w:r>
            <w:r w:rsidR="00233959">
              <w:t>Смонтируйте жгут проводов для электрики</w:t>
            </w:r>
            <w:r w:rsidR="00220841">
              <w:t>,</w:t>
            </w:r>
            <w:r w:rsidR="00233959">
              <w:t xml:space="preserve"> </w:t>
            </w:r>
            <w:r w:rsidR="00220841">
              <w:t>затем аккуратно</w:t>
            </w:r>
            <w:r w:rsidR="00233959">
              <w:t xml:space="preserve"> устанавливайте задний бампер</w:t>
            </w:r>
            <w:r w:rsidR="00220841">
              <w:t xml:space="preserve"> и задние фонари. </w:t>
            </w:r>
            <w:r w:rsidR="00233959">
              <w:t xml:space="preserve"> </w:t>
            </w:r>
            <w:r w:rsidR="00220841">
              <w:t>Установите кронштейн розетки (поз 5) и закрепить ее гайкой М8 (поз. 14) через шайбу 8 пружинную (поз. 15). Подключите электрику: розетку, ж</w:t>
            </w:r>
            <w:r>
              <w:t>гут проводов, блок согласования. Установите съемный шар (поз.4) закрепив его пальцем (поз.6) и шплинтом (поз. 13). Закрепите съемный шар болтом М12 (поз. 10) через шайбы 12 и пружинные шайбы 12 (поз. 11,12).</w:t>
            </w:r>
          </w:p>
        </w:tc>
        <w:tc>
          <w:tcPr>
            <w:tcW w:w="4806" w:type="dxa"/>
          </w:tcPr>
          <w:p w:rsidR="00ED7EB6" w:rsidRDefault="0042355D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14084B7E" wp14:editId="1D44DAD8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7620</wp:posOffset>
                  </wp:positionV>
                  <wp:extent cx="3037840" cy="1038225"/>
                  <wp:effectExtent l="0" t="0" r="0" b="952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20220714123129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59" b="6232"/>
                          <a:stretch/>
                        </pic:blipFill>
                        <pic:spPr bwMode="auto">
                          <a:xfrm>
                            <a:off x="0" y="0"/>
                            <a:ext cx="303784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EB6" w:rsidRDefault="00ED7EB6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920600" w:rsidRDefault="00920600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816495" w:rsidRDefault="00816495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7EB6" w:rsidTr="007E05C0">
        <w:trPr>
          <w:trHeight w:val="1991"/>
        </w:trPr>
        <w:tc>
          <w:tcPr>
            <w:tcW w:w="4539" w:type="dxa"/>
          </w:tcPr>
          <w:p w:rsidR="0042355D" w:rsidRDefault="005A1052" w:rsidP="005A1052">
            <w:r w:rsidRPr="00993C57">
              <w:rPr>
                <w:b/>
              </w:rPr>
              <w:t xml:space="preserve">ШАГ </w:t>
            </w:r>
            <w:r>
              <w:rPr>
                <w:b/>
              </w:rPr>
              <w:t>5</w:t>
            </w:r>
            <w:r w:rsidRPr="00993C5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5A1052">
              <w:t>Установка завершена</w:t>
            </w:r>
            <w:r>
              <w:t xml:space="preserve">, ТСУ готово к эксплуатации. </w:t>
            </w:r>
            <w:r w:rsidR="00920600">
              <w:t xml:space="preserve">Спасибо за </w:t>
            </w:r>
            <w:r w:rsidR="00B86AA1">
              <w:t>в</w:t>
            </w:r>
            <w:r w:rsidR="00920600">
              <w:t>аш выбор</w:t>
            </w:r>
            <w:r w:rsidR="001A308E">
              <w:t xml:space="preserve"> и</w:t>
            </w:r>
            <w:r w:rsidR="0042355D">
              <w:t xml:space="preserve"> гладких вам дорог</w:t>
            </w:r>
          </w:p>
          <w:p w:rsidR="009B3C32" w:rsidRDefault="009B3C32" w:rsidP="005A1052">
            <w:pPr>
              <w:rPr>
                <w:b/>
              </w:rPr>
            </w:pPr>
          </w:p>
          <w:p w:rsidR="006128C2" w:rsidRDefault="006128C2" w:rsidP="005A1052">
            <w:pPr>
              <w:rPr>
                <w:b/>
              </w:rPr>
            </w:pPr>
          </w:p>
          <w:p w:rsidR="00CA0F40" w:rsidRPr="00993C57" w:rsidRDefault="00CA0F40" w:rsidP="005A1052">
            <w:pPr>
              <w:rPr>
                <w:b/>
              </w:rPr>
            </w:pPr>
          </w:p>
        </w:tc>
        <w:tc>
          <w:tcPr>
            <w:tcW w:w="4806" w:type="dxa"/>
          </w:tcPr>
          <w:p w:rsidR="00ED7EB6" w:rsidRDefault="007E05C0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16A0B7F" wp14:editId="5C47B23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19685</wp:posOffset>
                  </wp:positionV>
                  <wp:extent cx="3037840" cy="1266825"/>
                  <wp:effectExtent l="0" t="0" r="0" b="952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2022071412313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58"/>
                          <a:stretch/>
                        </pic:blipFill>
                        <pic:spPr bwMode="auto">
                          <a:xfrm>
                            <a:off x="0" y="0"/>
                            <a:ext cx="303784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1052" w:rsidRDefault="006128C2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56E0DDE9" wp14:editId="0BAE204B">
                  <wp:simplePos x="0" y="0"/>
                  <wp:positionH relativeFrom="column">
                    <wp:posOffset>853830</wp:posOffset>
                  </wp:positionH>
                  <wp:positionV relativeFrom="paragraph">
                    <wp:posOffset>434421</wp:posOffset>
                  </wp:positionV>
                  <wp:extent cx="401037" cy="108991"/>
                  <wp:effectExtent l="19050" t="38100" r="18415" b="4381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Логотип АА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93" b="21610"/>
                          <a:stretch/>
                        </pic:blipFill>
                        <pic:spPr bwMode="auto">
                          <a:xfrm rot="502996">
                            <a:off x="0" y="0"/>
                            <a:ext cx="401037" cy="10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16495" w:rsidRDefault="00816495" w:rsidP="008A1106">
      <w:pPr>
        <w:rPr>
          <w:rFonts w:ascii="Times New Roman" w:hAnsi="Times New Roman" w:cs="Times New Roman"/>
          <w:sz w:val="32"/>
          <w:szCs w:val="32"/>
        </w:rPr>
      </w:pPr>
    </w:p>
    <w:sectPr w:rsidR="00816495" w:rsidSect="004C69D0"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90F" w:rsidRDefault="0066590F" w:rsidP="00331FDE">
      <w:pPr>
        <w:spacing w:after="0" w:line="240" w:lineRule="auto"/>
      </w:pPr>
      <w:r>
        <w:separator/>
      </w:r>
    </w:p>
  </w:endnote>
  <w:endnote w:type="continuationSeparator" w:id="0">
    <w:p w:rsidR="0066590F" w:rsidRDefault="0066590F" w:rsidP="0033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90F" w:rsidRDefault="0066590F" w:rsidP="00331FDE">
      <w:pPr>
        <w:spacing w:after="0" w:line="240" w:lineRule="auto"/>
      </w:pPr>
      <w:r>
        <w:separator/>
      </w:r>
    </w:p>
  </w:footnote>
  <w:footnote w:type="continuationSeparator" w:id="0">
    <w:p w:rsidR="0066590F" w:rsidRDefault="0066590F" w:rsidP="00331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DD561D"/>
    <w:multiLevelType w:val="hybridMultilevel"/>
    <w:tmpl w:val="B654505C"/>
    <w:lvl w:ilvl="0" w:tplc="40E05B5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E31D2"/>
    <w:multiLevelType w:val="hybridMultilevel"/>
    <w:tmpl w:val="4AC0262E"/>
    <w:lvl w:ilvl="0" w:tplc="C0504B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EB9"/>
    <w:rsid w:val="00034CFD"/>
    <w:rsid w:val="00077F0B"/>
    <w:rsid w:val="00084C6F"/>
    <w:rsid w:val="000936C3"/>
    <w:rsid w:val="000D2434"/>
    <w:rsid w:val="000D771D"/>
    <w:rsid w:val="000F3ACE"/>
    <w:rsid w:val="001A308E"/>
    <w:rsid w:val="001A47E2"/>
    <w:rsid w:val="00220841"/>
    <w:rsid w:val="00233959"/>
    <w:rsid w:val="00242433"/>
    <w:rsid w:val="00251D3D"/>
    <w:rsid w:val="0028104D"/>
    <w:rsid w:val="002A46F8"/>
    <w:rsid w:val="002E4BF0"/>
    <w:rsid w:val="00314158"/>
    <w:rsid w:val="00314416"/>
    <w:rsid w:val="00331FDE"/>
    <w:rsid w:val="003A67E8"/>
    <w:rsid w:val="003D50AB"/>
    <w:rsid w:val="003E580C"/>
    <w:rsid w:val="00405258"/>
    <w:rsid w:val="004218DC"/>
    <w:rsid w:val="0042355D"/>
    <w:rsid w:val="004955E2"/>
    <w:rsid w:val="004C6746"/>
    <w:rsid w:val="004C69D0"/>
    <w:rsid w:val="00523C65"/>
    <w:rsid w:val="00582095"/>
    <w:rsid w:val="0059242B"/>
    <w:rsid w:val="005A1052"/>
    <w:rsid w:val="005A1AC4"/>
    <w:rsid w:val="0060353A"/>
    <w:rsid w:val="006128C2"/>
    <w:rsid w:val="0066590F"/>
    <w:rsid w:val="0068187F"/>
    <w:rsid w:val="006A1527"/>
    <w:rsid w:val="006A716A"/>
    <w:rsid w:val="006F3F78"/>
    <w:rsid w:val="007457E8"/>
    <w:rsid w:val="007E05C0"/>
    <w:rsid w:val="007E17E1"/>
    <w:rsid w:val="007F207B"/>
    <w:rsid w:val="00816495"/>
    <w:rsid w:val="008606D2"/>
    <w:rsid w:val="008672FB"/>
    <w:rsid w:val="008A1106"/>
    <w:rsid w:val="008B37BE"/>
    <w:rsid w:val="008B6CF4"/>
    <w:rsid w:val="00920600"/>
    <w:rsid w:val="009669AA"/>
    <w:rsid w:val="0097260F"/>
    <w:rsid w:val="00987816"/>
    <w:rsid w:val="00993C57"/>
    <w:rsid w:val="009B3C32"/>
    <w:rsid w:val="009B6EB9"/>
    <w:rsid w:val="009C16B6"/>
    <w:rsid w:val="00A0717B"/>
    <w:rsid w:val="00A21D4C"/>
    <w:rsid w:val="00A77515"/>
    <w:rsid w:val="00AA40E9"/>
    <w:rsid w:val="00AB3692"/>
    <w:rsid w:val="00AC4340"/>
    <w:rsid w:val="00AF2BCD"/>
    <w:rsid w:val="00B51BBC"/>
    <w:rsid w:val="00B86AA1"/>
    <w:rsid w:val="00BE5C51"/>
    <w:rsid w:val="00BF3C7D"/>
    <w:rsid w:val="00BF7077"/>
    <w:rsid w:val="00C259AB"/>
    <w:rsid w:val="00C342B2"/>
    <w:rsid w:val="00C410EB"/>
    <w:rsid w:val="00C56905"/>
    <w:rsid w:val="00C66AB1"/>
    <w:rsid w:val="00C70827"/>
    <w:rsid w:val="00C74F14"/>
    <w:rsid w:val="00CA0F40"/>
    <w:rsid w:val="00E1500A"/>
    <w:rsid w:val="00E229FE"/>
    <w:rsid w:val="00E44FCA"/>
    <w:rsid w:val="00E50BF4"/>
    <w:rsid w:val="00E776D1"/>
    <w:rsid w:val="00E82043"/>
    <w:rsid w:val="00EB23E9"/>
    <w:rsid w:val="00ED7EB6"/>
    <w:rsid w:val="00F01247"/>
    <w:rsid w:val="00F01887"/>
    <w:rsid w:val="00F652AC"/>
    <w:rsid w:val="00F75EF5"/>
    <w:rsid w:val="00FD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65356-20EA-4A15-AA4E-62989309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26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1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2BC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1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1FDE"/>
  </w:style>
  <w:style w:type="paragraph" w:styleId="a7">
    <w:name w:val="footer"/>
    <w:basedOn w:val="a"/>
    <w:link w:val="a8"/>
    <w:uiPriority w:val="99"/>
    <w:unhideWhenUsed/>
    <w:rsid w:val="00331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1FDE"/>
  </w:style>
  <w:style w:type="paragraph" w:styleId="a9">
    <w:name w:val="Balloon Text"/>
    <w:basedOn w:val="a"/>
    <w:link w:val="aa"/>
    <w:uiPriority w:val="99"/>
    <w:semiHidden/>
    <w:unhideWhenUsed/>
    <w:rsid w:val="00592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9242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726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9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8CE9A-0071-4992-97F5-95BBC9E1F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10</cp:revision>
  <cp:lastPrinted>2022-07-21T00:24:00Z</cp:lastPrinted>
  <dcterms:created xsi:type="dcterms:W3CDTF">2022-07-21T00:18:00Z</dcterms:created>
  <dcterms:modified xsi:type="dcterms:W3CDTF">2022-07-22T09:20:00Z</dcterms:modified>
</cp:coreProperties>
</file>